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04" w:rsidRPr="00CD7928" w:rsidRDefault="00312104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«Русский язык 1-4 классы»</w:t>
      </w:r>
    </w:p>
    <w:p w:rsidR="00312104" w:rsidRPr="00CD7928" w:rsidRDefault="00312104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12104" w:rsidRPr="00CD7928" w:rsidRDefault="001A4FD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12104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 w:rsidR="00312104"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312104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="00312104"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12104" w:rsidRPr="00CD7928" w:rsidRDefault="00312104" w:rsidP="00CD7928">
      <w:pPr>
        <w:pStyle w:val="a6"/>
        <w:numPr>
          <w:ilvl w:val="0"/>
          <w:numId w:val="69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104" w:rsidRPr="00CD7928" w:rsidRDefault="00312104" w:rsidP="00CD7928">
      <w:pPr>
        <w:pStyle w:val="a6"/>
        <w:numPr>
          <w:ilvl w:val="0"/>
          <w:numId w:val="69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г.-М.:2021г.</w:t>
      </w:r>
    </w:p>
    <w:p w:rsidR="00312104" w:rsidRPr="00CD7928" w:rsidRDefault="00312104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духовно­нравственных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чтением, письмом;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312104" w:rsidRPr="00CD7928" w:rsidRDefault="00312104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 w:rsidR="00312104" w:rsidRPr="00CD7928" w:rsidRDefault="00312104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12104" w:rsidRPr="00CD7928" w:rsidRDefault="00312104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12104" w:rsidRPr="00CD7928" w:rsidRDefault="00312104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312104" w:rsidRPr="00CD7928" w:rsidRDefault="00312104" w:rsidP="00CD7928">
      <w:pPr>
        <w:widowControl w:val="0"/>
        <w:shd w:val="clear" w:color="auto" w:fill="FFFFFF"/>
        <w:tabs>
          <w:tab w:val="left" w:pos="48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по русскому языку для 1 класса Москва. Просвещение 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2 класс. Русский язык.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В.П.2-е издание - М.: Просвещение.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3 класс. Русский язык.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В.П.2-е издание- М.: Просвещение.</w:t>
      </w:r>
    </w:p>
    <w:p w:rsidR="00312104" w:rsidRPr="00CD7928" w:rsidRDefault="00312104" w:rsidP="00CD79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  –  М.:  Просвещение.  10. Рабочая тетрадь 4 класс.  Русский язык. 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П.2-е издание - М.: Просвещение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 планируемые результаты освоения учебного предмета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6B70C8" w:rsidRPr="00CD7928">
        <w:rPr>
          <w:rFonts w:ascii="Times New Roman" w:hAnsi="Times New Roman" w:cs="Times New Roman"/>
          <w:sz w:val="24"/>
          <w:szCs w:val="24"/>
        </w:rPr>
        <w:t>675</w:t>
      </w:r>
      <w:r w:rsidRPr="00CD7928">
        <w:rPr>
          <w:rFonts w:ascii="Times New Roman" w:hAnsi="Times New Roman" w:cs="Times New Roman"/>
          <w:sz w:val="24"/>
          <w:szCs w:val="24"/>
        </w:rPr>
        <w:t xml:space="preserve"> ч. В 1 классе — 165 ч (5 ч в неделю, 33 учебные недели). Во 2—4 классах на уроки русского языка отводится по 170 ч (5 ч в неделю, 34 учебные недели в каждом классе).</w:t>
      </w:r>
    </w:p>
    <w:p w:rsidR="00312104" w:rsidRPr="00CD7928" w:rsidRDefault="00312104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CFC" w:rsidRPr="00CD7928" w:rsidRDefault="002A0CF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E759B"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ей</w:t>
      </w: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E759B"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D27C1"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CD7928" w:rsidRDefault="00E6725F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CD7928" w:rsidRDefault="0097137B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CE759B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E759B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E759B"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3C3317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3317" w:rsidRPr="00CD7928" w:rsidRDefault="0097137B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РФ «Об образовании в Российской </w:t>
      </w:r>
      <w:bookmarkStart w:id="0" w:name="_GoBack"/>
      <w:bookmarkEnd w:id="0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27.09.2021г.).</w:t>
      </w:r>
    </w:p>
    <w:p w:rsidR="0097137B" w:rsidRPr="00CD7928" w:rsidRDefault="0097137B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по </w:t>
      </w:r>
      <w:r w:rsidR="00327FB7"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FB7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</w:t>
      </w:r>
      <w:r w:rsidR="00327FB7"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</w:t>
      </w:r>
      <w:r w:rsidR="00327FB7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="00327FB7"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317" w:rsidRPr="00CD7928" w:rsidRDefault="003C3317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CD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CD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Основными </w:t>
      </w: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 работать с различными типами текстов, в том числе научно-познавательным.</w:t>
      </w:r>
    </w:p>
    <w:p w:rsidR="003C3317" w:rsidRPr="00CD7928" w:rsidRDefault="003C3317" w:rsidP="00CD792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№Е" w:hAnsi="Times New Roman" w:cs="Times New Roman"/>
          <w:sz w:val="24"/>
          <w:szCs w:val="24"/>
        </w:rPr>
        <w:lastRenderedPageBreak/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 w:rsidRPr="00CD7928">
        <w:rPr>
          <w:rFonts w:ascii="Times New Roman" w:eastAsia="Calibri" w:hAnsi="Times New Roman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3C3317" w:rsidRPr="00CD7928" w:rsidRDefault="003C3317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 w:rsidR="003C3317" w:rsidRPr="00CD7928" w:rsidRDefault="003C3317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3317" w:rsidRPr="00CD7928" w:rsidRDefault="003C3317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C3317" w:rsidRPr="00CD7928" w:rsidRDefault="003C3317" w:rsidP="00CD7928">
      <w:pPr>
        <w:numPr>
          <w:ilvl w:val="0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3C3317" w:rsidRPr="00CD7928" w:rsidRDefault="003C3317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C3317" w:rsidRPr="00CD7928" w:rsidRDefault="003C3317" w:rsidP="00CD792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Азбука. 1 класс В 2-х ч. / Горецкий В.Г., Кирюшкин В.А., Виноградская Л.А. и др.- М.: Просвещение</w:t>
      </w:r>
    </w:p>
    <w:p w:rsidR="003C3317" w:rsidRPr="00CD7928" w:rsidRDefault="003C3317" w:rsidP="00CD792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1 класс В 2-х ч. / Климанова Л.Ф., Горецкий В.Г., Голованова </w:t>
      </w:r>
      <w:r w:rsidRPr="00CD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CD7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3C3317" w:rsidRPr="00CD7928" w:rsidRDefault="003C3317" w:rsidP="00CD792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2 класс В 2-х ч. / Климанова Л.Ф., Горецкий В.Г., Голованова </w:t>
      </w:r>
      <w:r w:rsidRPr="00CD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CD7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3317" w:rsidRPr="00CD7928" w:rsidRDefault="003C3317" w:rsidP="00CD792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3класс В 2-х ч. / Климанова Л.Ф., Горецкий В.Г., Голованова </w:t>
      </w:r>
      <w:r w:rsidRPr="00CD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CD7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3317" w:rsidRPr="00CD7928" w:rsidRDefault="003C3317" w:rsidP="00CD792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 4 класс В 2-х ч. / Климанова Л.Ф., Горецкий В.Г., Голованова М.Б. и др. - М. Просвещение, 2020.</w:t>
      </w:r>
    </w:p>
    <w:p w:rsidR="003C3317" w:rsidRPr="00CD7928" w:rsidRDefault="003C331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7FB7" w:rsidRPr="00CD7928" w:rsidRDefault="00327FB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3317" w:rsidRPr="00CD7928" w:rsidRDefault="003C331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3C3317" w:rsidRPr="00CD7928" w:rsidRDefault="003C331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3C3317" w:rsidRPr="00CD7928" w:rsidRDefault="003C331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3C3317" w:rsidRPr="00CD7928" w:rsidRDefault="003C331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3317" w:rsidRPr="00CD7928" w:rsidRDefault="003C3317" w:rsidP="00CD7928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7FB7" w:rsidRPr="00CD7928" w:rsidRDefault="00327FB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плане.</w:t>
      </w:r>
    </w:p>
    <w:p w:rsidR="00327FB7" w:rsidRPr="00CD7928" w:rsidRDefault="00327FB7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</w:t>
      </w:r>
      <w:r w:rsidR="003C3317" w:rsidRPr="00CD7928">
        <w:rPr>
          <w:rFonts w:ascii="Times New Roman" w:hAnsi="Times New Roman" w:cs="Times New Roman"/>
          <w:sz w:val="24"/>
          <w:szCs w:val="24"/>
        </w:rPr>
        <w:t>» в начальной школе выделяется 5</w:t>
      </w:r>
      <w:r w:rsidR="00312104" w:rsidRPr="00CD7928">
        <w:rPr>
          <w:rFonts w:ascii="Times New Roman" w:hAnsi="Times New Roman" w:cs="Times New Roman"/>
          <w:sz w:val="24"/>
          <w:szCs w:val="24"/>
        </w:rPr>
        <w:t>40</w:t>
      </w:r>
      <w:r w:rsidRPr="00CD7928">
        <w:rPr>
          <w:rFonts w:ascii="Times New Roman" w:hAnsi="Times New Roman" w:cs="Times New Roman"/>
          <w:sz w:val="24"/>
          <w:szCs w:val="24"/>
        </w:rPr>
        <w:t xml:space="preserve">ч. В 1 классе – </w:t>
      </w:r>
      <w:r w:rsidR="00312104" w:rsidRPr="00CD7928">
        <w:rPr>
          <w:rFonts w:ascii="Times New Roman" w:hAnsi="Times New Roman" w:cs="Times New Roman"/>
          <w:sz w:val="24"/>
          <w:szCs w:val="24"/>
        </w:rPr>
        <w:t>132</w:t>
      </w:r>
      <w:r w:rsidRPr="00CD7928">
        <w:rPr>
          <w:rFonts w:ascii="Times New Roman" w:hAnsi="Times New Roman" w:cs="Times New Roman"/>
          <w:sz w:val="24"/>
          <w:szCs w:val="24"/>
        </w:rPr>
        <w:t xml:space="preserve"> ч (</w:t>
      </w:r>
      <w:r w:rsidR="00312104" w:rsidRPr="00CD7928">
        <w:rPr>
          <w:rFonts w:ascii="Times New Roman" w:hAnsi="Times New Roman" w:cs="Times New Roman"/>
          <w:sz w:val="24"/>
          <w:szCs w:val="24"/>
        </w:rPr>
        <w:t>4</w:t>
      </w:r>
      <w:r w:rsidRPr="00CD7928">
        <w:rPr>
          <w:rFonts w:ascii="Times New Roman" w:hAnsi="Times New Roman" w:cs="Times New Roman"/>
          <w:sz w:val="24"/>
          <w:szCs w:val="24"/>
        </w:rPr>
        <w:t xml:space="preserve"> час</w:t>
      </w:r>
      <w:r w:rsidR="003C3317" w:rsidRPr="00CD7928">
        <w:rPr>
          <w:rFonts w:ascii="Times New Roman" w:hAnsi="Times New Roman" w:cs="Times New Roman"/>
          <w:sz w:val="24"/>
          <w:szCs w:val="24"/>
        </w:rPr>
        <w:t>а</w:t>
      </w:r>
      <w:r w:rsidRPr="00CD7928">
        <w:rPr>
          <w:rFonts w:ascii="Times New Roman" w:hAnsi="Times New Roman" w:cs="Times New Roman"/>
          <w:sz w:val="24"/>
          <w:szCs w:val="24"/>
        </w:rPr>
        <w:t xml:space="preserve"> в неделю, 33 учебные недели. Во 2 –</w:t>
      </w:r>
      <w:r w:rsidR="003C3317" w:rsidRPr="00CD7928">
        <w:rPr>
          <w:rFonts w:ascii="Times New Roman" w:hAnsi="Times New Roman" w:cs="Times New Roman"/>
          <w:sz w:val="24"/>
          <w:szCs w:val="24"/>
        </w:rPr>
        <w:t xml:space="preserve"> 4</w:t>
      </w:r>
      <w:r w:rsidRPr="00CD7928">
        <w:rPr>
          <w:rFonts w:ascii="Times New Roman" w:hAnsi="Times New Roman" w:cs="Times New Roman"/>
          <w:sz w:val="24"/>
          <w:szCs w:val="24"/>
        </w:rPr>
        <w:t xml:space="preserve"> классах на уроки литературного чтения отводится по </w:t>
      </w:r>
      <w:r w:rsidR="003C3317" w:rsidRPr="00CD7928">
        <w:rPr>
          <w:rFonts w:ascii="Times New Roman" w:hAnsi="Times New Roman" w:cs="Times New Roman"/>
          <w:sz w:val="24"/>
          <w:szCs w:val="24"/>
        </w:rPr>
        <w:t>1</w:t>
      </w:r>
      <w:r w:rsidR="00312104" w:rsidRPr="00CD7928">
        <w:rPr>
          <w:rFonts w:ascii="Times New Roman" w:hAnsi="Times New Roman" w:cs="Times New Roman"/>
          <w:sz w:val="24"/>
          <w:szCs w:val="24"/>
        </w:rPr>
        <w:t>36</w:t>
      </w:r>
      <w:r w:rsidRPr="00CD7928">
        <w:rPr>
          <w:rFonts w:ascii="Times New Roman" w:hAnsi="Times New Roman" w:cs="Times New Roman"/>
          <w:sz w:val="24"/>
          <w:szCs w:val="24"/>
        </w:rPr>
        <w:t xml:space="preserve"> (</w:t>
      </w:r>
      <w:r w:rsidR="00312104" w:rsidRPr="00CD7928">
        <w:rPr>
          <w:rFonts w:ascii="Times New Roman" w:hAnsi="Times New Roman" w:cs="Times New Roman"/>
          <w:sz w:val="24"/>
          <w:szCs w:val="24"/>
        </w:rPr>
        <w:t>4</w:t>
      </w:r>
      <w:r w:rsidRPr="00CD7928">
        <w:rPr>
          <w:rFonts w:ascii="Times New Roman" w:hAnsi="Times New Roman" w:cs="Times New Roman"/>
          <w:sz w:val="24"/>
          <w:szCs w:val="24"/>
        </w:rPr>
        <w:t xml:space="preserve"> ч в неделю, 34 учебные недели). </w:t>
      </w:r>
    </w:p>
    <w:p w:rsidR="003C3317" w:rsidRPr="00CD7928" w:rsidRDefault="003C3317" w:rsidP="00CD7928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«Математика 1-4 классы»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по математике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М. И. Моро, Ю. М. Колягина, М. А. Бантовой, Г. В.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Бельтюковой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Волковой, С. В. Степановой «Математика» сборник «Примерные рабочие программы «Школа России». 1-4 класс.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CD7928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6B70C8" w:rsidRPr="00CD7928" w:rsidRDefault="006B70C8" w:rsidP="00CD7928">
      <w:pPr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6B70C8" w:rsidRPr="00CD7928" w:rsidRDefault="006B70C8" w:rsidP="00CD7928">
      <w:pPr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6B70C8" w:rsidRPr="00CD7928" w:rsidRDefault="006B70C8" w:rsidP="00CD7928">
      <w:pPr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CD7928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CD7928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6B70C8" w:rsidRPr="00CD7928" w:rsidRDefault="006B70C8" w:rsidP="00CD7928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</w:t>
      </w:r>
      <w:r w:rsidRPr="00CD7928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ориентированной на целевые приоритеты, связанные с возрастными особенностями обучающихся: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CD7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6B70C8" w:rsidRPr="00CD7928" w:rsidRDefault="006B70C8" w:rsidP="00CD7928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6B70C8" w:rsidRPr="00CD7928" w:rsidRDefault="006B70C8" w:rsidP="00CD7928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6B70C8" w:rsidRPr="00CD7928" w:rsidRDefault="006B70C8" w:rsidP="00CD7928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1 класс 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2 класс 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3 класс 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6B70C8" w:rsidRPr="00CD7928" w:rsidRDefault="006B70C8" w:rsidP="00CD792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4 класс 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6B70C8" w:rsidRPr="00CD7928" w:rsidRDefault="006B70C8" w:rsidP="00CD7928">
      <w:pPr>
        <w:widowControl w:val="0"/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— 132 ч (4 ч в неделю, 33 учебные недели): Во 2—4 классах на математики отводится по 136 ч (4 ч в неделю, 34 учебные недели в каждом классе).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«Окружающий мир 1-4 классы»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окружающему миру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4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«Окружающий мир» для 1-4 классов. Автор: А.А. Плешаков.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6B70C8" w:rsidRPr="00CD7928" w:rsidRDefault="006B70C8" w:rsidP="00CD7928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6B70C8" w:rsidRPr="00CD7928" w:rsidRDefault="006B70C8" w:rsidP="00CD7928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CD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C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6B70C8" w:rsidRPr="00CD7928" w:rsidRDefault="006B70C8" w:rsidP="00CD7928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6B70C8" w:rsidRPr="00CD7928" w:rsidRDefault="006B70C8" w:rsidP="00CD7928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6B70C8" w:rsidRPr="00CD7928" w:rsidRDefault="006B70C8" w:rsidP="00CD7928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6B70C8" w:rsidRPr="00CD7928" w:rsidRDefault="006B70C8" w:rsidP="00CD7928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C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CD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предметные.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4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В программе отражается реализация воспитательного потенциала урока окружающего мира, который предполагает использование различных видов и форм </w:t>
      </w:r>
      <w:r w:rsidRPr="00CD7928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ориентированной на целевые приоритеты, связанные с возрастными особенностями обучающихся: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6B70C8" w:rsidRPr="00CD7928" w:rsidRDefault="006B70C8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5 часов, Программа будет пройдена за счет укрупнения дидактических единиц,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всего 61 час. 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2 класс. Рабочая тетрадь в 2 частях. Плешаков А.А. 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3 класс. Учебник. В 2-х частях. Плешаков А.А.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lastRenderedPageBreak/>
        <w:t>3.планируемые результаты освоения учебного предмета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На изучение окружающего мира в начальной школе отводится 265 часов за весь курс. В 1 классе – 61 час, во 2 классе – 68 часов, в 3 классе – 68 часов, в 4 классе – 68 часов.</w:t>
      </w:r>
    </w:p>
    <w:p w:rsidR="006B70C8" w:rsidRPr="00CD7928" w:rsidRDefault="006B70C8" w:rsidP="00CD7928">
      <w:pPr>
        <w:widowControl w:val="0"/>
        <w:tabs>
          <w:tab w:val="left" w:pos="709"/>
          <w:tab w:val="left" w:pos="851"/>
          <w:tab w:val="left" w:pos="993"/>
        </w:tabs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 программе « Немецкий язык 2-4 классы»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2 - 4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рабочей программы по немецкому  языку на уровне основного начального общего образования для 2-4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6B70C8" w:rsidRPr="00CD7928" w:rsidRDefault="006B70C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D7928"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курса и задачи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Интегративная цель</w:t>
      </w:r>
      <w:r w:rsidRPr="00CD79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обучения </w:t>
      </w:r>
      <w:r w:rsidR="001835BC" w:rsidRPr="00CD7928">
        <w:rPr>
          <w:rFonts w:ascii="Times New Roman" w:eastAsia="Calibri" w:hAnsi="Times New Roman" w:cs="Times New Roman"/>
          <w:sz w:val="24"/>
          <w:szCs w:val="24"/>
        </w:rPr>
        <w:t>немец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кому языку учащихся 2 класса включает развитие у учащихся коммуникативной компетенции на элементарном уровне в четырёх основных видах речевой деятельности: </w:t>
      </w:r>
      <w:proofErr w:type="spellStart"/>
      <w:r w:rsidRPr="00CD7928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CD7928">
        <w:rPr>
          <w:rFonts w:ascii="Times New Roman" w:eastAsia="Calibri" w:hAnsi="Times New Roman" w:cs="Times New Roman"/>
          <w:sz w:val="24"/>
          <w:szCs w:val="24"/>
        </w:rPr>
        <w:t>, говорении, чтении и письме.</w:t>
      </w:r>
    </w:p>
    <w:p w:rsidR="006B70C8" w:rsidRPr="00CD7928" w:rsidRDefault="001835BC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Изучение немец</w:t>
      </w:r>
      <w:r w:rsidR="006B70C8" w:rsidRPr="00CD7928">
        <w:rPr>
          <w:rFonts w:ascii="Times New Roman" w:eastAsia="Calibri" w:hAnsi="Times New Roman" w:cs="Times New Roman"/>
          <w:sz w:val="24"/>
          <w:szCs w:val="24"/>
        </w:rPr>
        <w:t xml:space="preserve">кого языка в начальной школе имеет следующие </w:t>
      </w:r>
      <w:r w:rsidR="006B70C8" w:rsidRPr="00CD7928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b/>
          <w:i/>
          <w:sz w:val="24"/>
          <w:szCs w:val="24"/>
        </w:rPr>
        <w:t>- формирование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компетенции элементарного уровня в устных (</w:t>
      </w:r>
      <w:proofErr w:type="spellStart"/>
      <w:r w:rsidRPr="00CD792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b/>
          <w:i/>
          <w:sz w:val="24"/>
          <w:szCs w:val="24"/>
        </w:rPr>
        <w:t>- приобщение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учащихся к новому социальному опыту с использованием английского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b/>
          <w:i/>
          <w:sz w:val="24"/>
          <w:szCs w:val="24"/>
        </w:rPr>
        <w:t>- развитие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CD7928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умений; развитие мотивации</w:t>
      </w:r>
      <w:r w:rsidR="001835BC" w:rsidRPr="00CD7928">
        <w:rPr>
          <w:rFonts w:ascii="Times New Roman" w:eastAsia="Calibri" w:hAnsi="Times New Roman" w:cs="Times New Roman"/>
          <w:sz w:val="24"/>
          <w:szCs w:val="24"/>
        </w:rPr>
        <w:t xml:space="preserve"> к дальнейшему овладению немец</w:t>
      </w:r>
      <w:r w:rsidRPr="00CD7928">
        <w:rPr>
          <w:rFonts w:ascii="Times New Roman" w:eastAsia="Calibri" w:hAnsi="Times New Roman" w:cs="Times New Roman"/>
          <w:sz w:val="24"/>
          <w:szCs w:val="24"/>
        </w:rPr>
        <w:t>ким языком;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b/>
          <w:i/>
          <w:sz w:val="24"/>
          <w:szCs w:val="24"/>
        </w:rPr>
        <w:t>- воспитание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 и разностороннее развитие младшего школьника средствами английского языка.  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Исходя из сформулированных целей изучение предмета «</w:t>
      </w:r>
      <w:r w:rsidR="001835BC" w:rsidRPr="00CD7928">
        <w:rPr>
          <w:rFonts w:ascii="Times New Roman" w:eastAsia="Calibri" w:hAnsi="Times New Roman" w:cs="Times New Roman"/>
          <w:sz w:val="24"/>
          <w:szCs w:val="24"/>
        </w:rPr>
        <w:t>Немец</w:t>
      </w:r>
      <w:r w:rsidRPr="00CD7928">
        <w:rPr>
          <w:rFonts w:ascii="Times New Roman" w:eastAsia="Calibri" w:hAnsi="Times New Roman" w:cs="Times New Roman"/>
          <w:sz w:val="24"/>
          <w:szCs w:val="24"/>
        </w:rPr>
        <w:t xml:space="preserve">кий язык» направлено на решение следующих </w:t>
      </w:r>
      <w:r w:rsidRPr="00CD7928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6B70C8" w:rsidRPr="00CD7928" w:rsidRDefault="001835BC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немец</w:t>
      </w:r>
      <w:r w:rsidR="006B70C8" w:rsidRPr="00CD7928">
        <w:rPr>
          <w:rFonts w:ascii="Times New Roman" w:eastAsia="Calibri" w:hAnsi="Times New Roman" w:cs="Times New Roman"/>
          <w:sz w:val="24"/>
          <w:szCs w:val="24"/>
        </w:rPr>
        <w:t>ком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га элементарном уровне;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lastRenderedPageBreak/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- 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 w:rsidR="006B70C8" w:rsidRPr="00CD7928" w:rsidRDefault="006B70C8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аудио-приложением), умением работать в группе.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28">
        <w:rPr>
          <w:rFonts w:ascii="Times New Roman" w:eastAsia="Calibri" w:hAnsi="Times New Roman" w:cs="Times New Roman"/>
          <w:sz w:val="24"/>
          <w:szCs w:val="24"/>
        </w:rPr>
        <w:tab/>
        <w:t>В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928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tbl>
      <w:tblPr>
        <w:tblStyle w:val="a3"/>
        <w:tblW w:w="9498" w:type="dxa"/>
        <w:tblLayout w:type="fixed"/>
        <w:tblLook w:val="04A0"/>
      </w:tblPr>
      <w:tblGrid>
        <w:gridCol w:w="2926"/>
        <w:gridCol w:w="2693"/>
        <w:gridCol w:w="861"/>
        <w:gridCol w:w="3018"/>
      </w:tblGrid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proofErr w:type="spellStart"/>
            <w:r w:rsidRPr="00CD7928">
              <w:t>Бим</w:t>
            </w:r>
            <w:proofErr w:type="spellEnd"/>
            <w:r w:rsidRPr="00CD7928">
              <w:t xml:space="preserve"> И.Л., Рыжова Л.И.</w:t>
            </w:r>
          </w:p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Немецкий язык. В 2-х частях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proofErr w:type="spellStart"/>
            <w:r w:rsidRPr="00CD7928">
              <w:t>Бим</w:t>
            </w:r>
            <w:proofErr w:type="spellEnd"/>
            <w:r w:rsidRPr="00CD7928">
              <w:t xml:space="preserve"> И.Л., Рыжова Л.И., Фомичева Л.М.</w:t>
            </w:r>
          </w:p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Немецкий язык. В 2-х частях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proofErr w:type="spellStart"/>
            <w:r w:rsidRPr="00CD7928">
              <w:t>Бим</w:t>
            </w:r>
            <w:proofErr w:type="spellEnd"/>
            <w:r w:rsidRPr="00CD7928">
              <w:t xml:space="preserve"> И.Л., Рыжова Л.И.</w:t>
            </w:r>
          </w:p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Немецкий язык. В 2-х частях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 xml:space="preserve"> И. Л., Рыжова Л. И.</w:t>
            </w:r>
          </w:p>
        </w:tc>
        <w:tc>
          <w:tcPr>
            <w:tcW w:w="2693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Немецкий язык. Рабочая тетрадь. 2 класс. Учебное пособие для общеобразовательных организаций. В двух частях. Часть А.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АО «Издательство 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 xml:space="preserve"> И. Л., Рыжова Л. И.</w:t>
            </w:r>
          </w:p>
        </w:tc>
        <w:tc>
          <w:tcPr>
            <w:tcW w:w="2693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Немецкий язык. Рабочая тетрадь. 2 класс. Учебное пособие для общеобразовательных организаций. В двух частях. Часть Б.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АО «Издательство 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 xml:space="preserve"> И. Л., Рыжова Л. И., Фомичева Л. М.</w:t>
            </w:r>
          </w:p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693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Немецкий язык. Рабочая тетрадь. 3 класс. Учебное пособие для общеобразовательных организаций. В двух частях. Часть А.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АО «Издательство 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 xml:space="preserve"> И. Л., Рыжова </w:t>
            </w:r>
            <w:r w:rsidRPr="00CD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И., Фомичева Л. М.</w:t>
            </w:r>
          </w:p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693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язык. </w:t>
            </w:r>
            <w:r w:rsidRPr="00CD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 3 класс. Учебное пособие для общеобразовательных организаций. В двух частях. Часть Б.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 xml:space="preserve">АО «Издательство </w:t>
            </w:r>
            <w:r w:rsidRPr="00CD7928">
              <w:lastRenderedPageBreak/>
              <w:t>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Бим</w:t>
            </w:r>
            <w:proofErr w:type="spellEnd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 xml:space="preserve"> И. Л., Рыжова Л. И.</w:t>
            </w:r>
          </w:p>
        </w:tc>
        <w:tc>
          <w:tcPr>
            <w:tcW w:w="2693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Немецкий язык. Рабочая тетрадь. 4 класс. Учебное пособие для общеобразовательных организаций. В двух частях. Часть А.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АО «Издательство «Просвещение»</w:t>
            </w:r>
          </w:p>
        </w:tc>
      </w:tr>
      <w:tr w:rsidR="001835BC" w:rsidRPr="00CD7928" w:rsidTr="001835BC">
        <w:tc>
          <w:tcPr>
            <w:tcW w:w="2926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D7928">
              <w:rPr>
                <w:rFonts w:ascii="Times New Roman" w:hAnsi="Times New Roman" w:cs="Times New Roman"/>
                <w:sz w:val="24"/>
                <w:szCs w:val="24"/>
              </w:rPr>
              <w:t xml:space="preserve"> И. Л., Рыжова Л. И.</w:t>
            </w:r>
          </w:p>
        </w:tc>
        <w:tc>
          <w:tcPr>
            <w:tcW w:w="2693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Немецкий язык. Рабочая тетрадь. 4 класс. Учебное пособие для общеобразовательных организаций. В двух частях. Часть Б.</w:t>
            </w:r>
          </w:p>
        </w:tc>
        <w:tc>
          <w:tcPr>
            <w:tcW w:w="861" w:type="dxa"/>
          </w:tcPr>
          <w:p w:rsidR="001835BC" w:rsidRPr="00CD7928" w:rsidRDefault="001835BC" w:rsidP="00CD7928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1835BC" w:rsidRPr="00CD7928" w:rsidRDefault="001835BC" w:rsidP="00CD7928">
            <w:pPr>
              <w:pStyle w:val="Default"/>
              <w:tabs>
                <w:tab w:val="left" w:pos="851"/>
                <w:tab w:val="left" w:pos="993"/>
              </w:tabs>
              <w:ind w:firstLine="567"/>
              <w:jc w:val="center"/>
            </w:pPr>
            <w:r w:rsidRPr="00CD7928">
              <w:t>АО «Издательство «Просвещение»</w:t>
            </w:r>
          </w:p>
        </w:tc>
      </w:tr>
    </w:tbl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неделю: 2 класс – 68 часов(2 часа в неделю); 3 класс – 68 часов (2 часа в неделю); 4 класс – 68 часов (2 часа в неделю).</w:t>
      </w:r>
    </w:p>
    <w:p w:rsidR="006B70C8" w:rsidRPr="00CD7928" w:rsidRDefault="006B70C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 программе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«Изобразительное искусство 1-4 классы»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CD7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Неменского</w:t>
      </w:r>
      <w:proofErr w:type="spellEnd"/>
      <w:r w:rsidRPr="00CD7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М.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1835BC" w:rsidRPr="00CD7928" w:rsidRDefault="001835BC" w:rsidP="00CD7928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835BC" w:rsidRPr="00CD7928" w:rsidRDefault="001835BC" w:rsidP="00CD7928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:rsidR="001835BC" w:rsidRPr="00CD7928" w:rsidRDefault="001835BC" w:rsidP="00CD7928">
      <w:pPr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1835BC" w:rsidRPr="00CD7928" w:rsidRDefault="001835BC" w:rsidP="00CD7928">
      <w:pPr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 планируемые результаты освоения учебного предмета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На изучение ИЗО в начальной школе выделяется в 1 классе — 29 ч., во  2—4 классах по 34 ч в неделю.</w:t>
      </w:r>
    </w:p>
    <w:p w:rsidR="00CD7928" w:rsidRPr="00CD7928" w:rsidRDefault="00CD7928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«Технология 1-4 классы»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Одобрена решением федерального учебно-методического объединения по общему образованию, протокол 3/21 от 27.09.2021 г. 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autoSpaceDE w:val="0"/>
        <w:autoSpaceDN w:val="0"/>
        <w:spacing w:before="123" w:after="0" w:line="240" w:lineRule="auto"/>
        <w:ind w:right="38" w:firstLine="567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CD7928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CD792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CD792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социаль</w:t>
      </w:r>
      <w:r w:rsidRPr="00CD792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r w:rsidRPr="00CD792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приоб</w:t>
      </w:r>
      <w:r w:rsidRPr="00CD792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CD792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форми</w:t>
      </w:r>
      <w:r w:rsidRPr="00CD792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CD792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CD792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 </w:t>
      </w:r>
      <w:r w:rsidRPr="00CD792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right="38" w:firstLine="567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CD792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CD7928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задач: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before="81"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CD79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CD79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CD79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CD79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Pr="00CD79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конструкторско-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знаний и умений;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CD79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вообра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CD79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CD792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CD79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CD79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включающей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 (умение </w:t>
      </w:r>
      <w:r w:rsidRPr="00CD79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CD79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решения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действия),контроль, коррекцию и оценку;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CD79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CD79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млад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CD79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 деятельности;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CD79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1835BC" w:rsidRPr="00CD7928" w:rsidRDefault="001835BC" w:rsidP="00CD7928">
      <w:pPr>
        <w:widowControl w:val="0"/>
        <w:numPr>
          <w:ilvl w:val="0"/>
          <w:numId w:val="35"/>
        </w:numPr>
        <w:tabs>
          <w:tab w:val="left" w:pos="79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хранения информации, использования компьютера; поиск (проверка) необходимой </w:t>
      </w:r>
      <w:r w:rsidRPr="00CD79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словарях, каталоге библиотеки.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1835BC" w:rsidRPr="00CD7928" w:rsidRDefault="001835BC" w:rsidP="00CD7928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835BC" w:rsidRPr="00CD7928" w:rsidRDefault="001835BC" w:rsidP="00CD7928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835BC" w:rsidRPr="00CD7928" w:rsidRDefault="001835BC" w:rsidP="00CD7928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835BC" w:rsidRPr="00CD7928" w:rsidRDefault="001835BC" w:rsidP="00CD7928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выделяется в 1 классе — 29 ч., во  2—4 классах на уроки технологии отводится по 34 ч в неделю.</w:t>
      </w:r>
    </w:p>
    <w:p w:rsidR="006B70C8" w:rsidRPr="00CD7928" w:rsidRDefault="006B70C8" w:rsidP="00CD7928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autoSpaceDE w:val="0"/>
        <w:autoSpaceDN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1835BC" w:rsidRPr="00CD7928" w:rsidRDefault="001835BC" w:rsidP="00CD7928">
      <w:pPr>
        <w:tabs>
          <w:tab w:val="left" w:pos="851"/>
          <w:tab w:val="left" w:pos="993"/>
        </w:tabs>
        <w:autoSpaceDE w:val="0"/>
        <w:autoSpaceDN w:val="0"/>
        <w:ind w:firstLine="567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Pr="00CD792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Основы религиозных культур и светской этики </w:t>
      </w: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4 класс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«Основы религиозных культур и светской этики» для обучающихся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примерных рабочих программ модулей учебного курса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этики»: «Основы буддийской культуры», «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православной культуры», «Основы исламской культуры», «Основы иудейской культуры», «Основы мировых религиозных культур», «Основы светской этики» (сборник примерных рабочих программ. 4 класс Предметная линия учебников комплексного курса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этики»; Просвещение)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 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ОРКСЭ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задачами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 являются:</w:t>
      </w:r>
    </w:p>
    <w:p w:rsidR="001835BC" w:rsidRPr="00CD7928" w:rsidRDefault="001835BC" w:rsidP="00CD7928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1835BC" w:rsidRPr="00CD7928" w:rsidRDefault="001835BC" w:rsidP="00CD7928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1835BC" w:rsidRPr="00CD7928" w:rsidRDefault="001835BC" w:rsidP="00CD7928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</w:t>
      </w:r>
    </w:p>
    <w:p w:rsidR="001835BC" w:rsidRPr="00CD7928" w:rsidRDefault="001835BC" w:rsidP="00CD7928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1835BC" w:rsidRPr="00CD7928" w:rsidRDefault="001835BC" w:rsidP="00CD7928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диалога. 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right="4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отражается реализация воспитательного потенциала курса ОРКСЭ 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1835BC" w:rsidRPr="00CD7928" w:rsidRDefault="001835BC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835BC" w:rsidRPr="00CD7928" w:rsidRDefault="001835BC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835BC" w:rsidRPr="00CD7928" w:rsidRDefault="001835BC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835BC" w:rsidRPr="00CD7928" w:rsidRDefault="001835BC" w:rsidP="00CD7928">
      <w:pPr>
        <w:numPr>
          <w:ilvl w:val="0"/>
          <w:numId w:val="10"/>
        </w:numPr>
        <w:tabs>
          <w:tab w:val="left" w:pos="851"/>
          <w:tab w:val="left" w:pos="993"/>
        </w:tabs>
        <w:spacing w:after="103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Учебная программа реализуется с помощью предметной линии учебников:</w:t>
      </w:r>
    </w:p>
    <w:p w:rsidR="001835BC" w:rsidRPr="00CD7928" w:rsidRDefault="001835BC" w:rsidP="00CD7928">
      <w:pPr>
        <w:pStyle w:val="a6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«Основы буддийской культуры» 4 класс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</w:rPr>
        <w:t>Чимитджоржиев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 В.Л.,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М: Просвещение</w:t>
      </w:r>
    </w:p>
    <w:p w:rsidR="001835BC" w:rsidRPr="00CD7928" w:rsidRDefault="001835BC" w:rsidP="00CD7928">
      <w:pPr>
        <w:pStyle w:val="a6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«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Основы православной культуры» </w:t>
      </w:r>
      <w:r w:rsidRPr="00CD7928">
        <w:rPr>
          <w:rFonts w:ascii="Times New Roman" w:hAnsi="Times New Roman" w:cs="Times New Roman"/>
          <w:sz w:val="24"/>
          <w:szCs w:val="24"/>
        </w:rPr>
        <w:t>4 класс: учебное пособие для общеобразовательных организаций Кураев А.В. М.: Просвещение</w:t>
      </w:r>
    </w:p>
    <w:p w:rsidR="001835BC" w:rsidRPr="00CD7928" w:rsidRDefault="001835BC" w:rsidP="00CD7928">
      <w:pPr>
        <w:pStyle w:val="a6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«Основы исламской культуры» 4 класс </w:t>
      </w:r>
      <w:proofErr w:type="spellStart"/>
      <w:r w:rsidRPr="00CD7928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CD7928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Pr="00CD7928">
        <w:rPr>
          <w:rFonts w:ascii="Times New Roman" w:hAnsi="Times New Roman" w:cs="Times New Roman"/>
          <w:sz w:val="24"/>
          <w:szCs w:val="24"/>
        </w:rPr>
        <w:t>Латышина</w:t>
      </w:r>
      <w:proofErr w:type="spellEnd"/>
      <w:r w:rsidRPr="00CD7928">
        <w:rPr>
          <w:rFonts w:ascii="Times New Roman" w:hAnsi="Times New Roman" w:cs="Times New Roman"/>
          <w:sz w:val="24"/>
          <w:szCs w:val="24"/>
        </w:rPr>
        <w:t xml:space="preserve"> Д.И. - М: Просвещение</w:t>
      </w:r>
    </w:p>
    <w:p w:rsidR="001835BC" w:rsidRPr="00CD7928" w:rsidRDefault="001835BC" w:rsidP="00CD7928">
      <w:pPr>
        <w:pStyle w:val="a6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«Основы иудейской культуры» 4 класс Членов М.А., </w:t>
      </w:r>
      <w:proofErr w:type="spellStart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Миндрина</w:t>
      </w:r>
      <w:proofErr w:type="spellEnd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Г.А., </w:t>
      </w:r>
      <w:proofErr w:type="spellStart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Глоцер</w:t>
      </w:r>
      <w:proofErr w:type="spellEnd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А.В.,- М: Просвещение</w:t>
      </w:r>
    </w:p>
    <w:p w:rsidR="001835BC" w:rsidRPr="00CD7928" w:rsidRDefault="001835BC" w:rsidP="00CD7928">
      <w:pPr>
        <w:pStyle w:val="a6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«Основы мировых религиозных культур» 4 класс </w:t>
      </w:r>
      <w:proofErr w:type="spellStart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Беглов</w:t>
      </w:r>
      <w:proofErr w:type="spellEnd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А.Л., Саплина Е.В., Токарева Е.С. и др. -  М: </w:t>
      </w:r>
      <w:proofErr w:type="spellStart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</w:t>
      </w:r>
      <w:proofErr w:type="spellEnd"/>
    </w:p>
    <w:p w:rsidR="001835BC" w:rsidRPr="00CD7928" w:rsidRDefault="001835BC" w:rsidP="00CD7928">
      <w:pPr>
        <w:pStyle w:val="a6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«Основы светской этики» учебник для 4 класса: 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для общеобразовательных организаций  </w:t>
      </w:r>
      <w:proofErr w:type="spellStart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ШемшуринаА.И</w:t>
      </w:r>
      <w:proofErr w:type="spellEnd"/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– М.: Просвещение, 2020.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</w:pPr>
      <w:r w:rsidRPr="00CD7928"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  <w:t>Место курса в учебном плане</w:t>
      </w: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На изучение предмета </w:t>
      </w:r>
      <w:r w:rsidRPr="00CD7928">
        <w:rPr>
          <w:rFonts w:ascii="Times New Roman" w:eastAsia="Times New Roman" w:hAnsi="Times New Roman" w:cs="Times New Roman"/>
          <w:sz w:val="24"/>
          <w:szCs w:val="24"/>
          <w:lang w:bidi="ru-RU"/>
        </w:rPr>
        <w:t>«Основы религиозных культур и светской этики» модуль «Основы православной культуры»</w:t>
      </w:r>
      <w:r w:rsidRPr="00CD792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CD792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4 классах отводится 34 часа.</w:t>
      </w: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«Физическая культура 1-4 классы»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1 - 4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5BC" w:rsidRPr="00CD7928" w:rsidRDefault="001835BC" w:rsidP="00CD7928">
      <w:pPr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программы по физической культуре на уровне основного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1835BC" w:rsidRPr="00CD7928" w:rsidRDefault="001835BC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 по физической культуре, автор Лях В.И.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5BC" w:rsidRPr="00CD7928" w:rsidRDefault="001835BC" w:rsidP="00CD79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Целью</w:t>
      </w: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92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образования по физической культуре в начальной школе является формирование у учащихся основ здорового </w:t>
      </w:r>
      <w:r w:rsidRPr="00CD792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</w:t>
      </w:r>
      <w:r w:rsidRPr="00CD792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раза жизни, активной творческой самостоятельности в проведении разнообразных форм занятий физическими упражнениями.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начальной школе направлен на решение  следующих </w:t>
      </w:r>
      <w:r w:rsidRPr="00CD79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CD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кондиционных) способностей;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835BC" w:rsidRPr="00CD7928" w:rsidRDefault="001835BC" w:rsidP="00CD7928">
      <w:pPr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С учётом программы воспитания МКОУ Вишнёвской  СОШ, в рабочей программе отражается реализация воспитательного потенциала урока физической культуры,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1835BC" w:rsidRPr="00CD7928" w:rsidRDefault="001835BC" w:rsidP="00CD7928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1835BC" w:rsidRPr="00CD7928" w:rsidRDefault="001835BC" w:rsidP="00CD7928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1835BC" w:rsidRPr="00CD7928" w:rsidRDefault="001835BC" w:rsidP="00CD7928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835BC" w:rsidRPr="00CD7928" w:rsidRDefault="001835BC" w:rsidP="00CD7928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lastRenderedPageBreak/>
        <w:t>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  <w:r w:rsidRPr="00CD79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используется следующий учебно-методический комплекс:</w:t>
      </w:r>
    </w:p>
    <w:p w:rsidR="001835BC" w:rsidRPr="00CD7928" w:rsidRDefault="001835BC" w:rsidP="00CD7928">
      <w:pPr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Учебник: Физическая культура. 1-4классы учебник для общеобразовательных организаций /под </w:t>
      </w:r>
      <w:proofErr w:type="spellStart"/>
      <w:r w:rsidRPr="00CD7928">
        <w:rPr>
          <w:rFonts w:ascii="Times New Roman" w:eastAsia="Times New Roman" w:hAnsi="Times New Roman" w:cs="Times New Roman"/>
          <w:sz w:val="24"/>
          <w:szCs w:val="24"/>
        </w:rPr>
        <w:t>ред.В.И.Ляха</w:t>
      </w:r>
      <w:proofErr w:type="spellEnd"/>
      <w:r w:rsidRPr="00CD7928">
        <w:rPr>
          <w:rFonts w:ascii="Times New Roman" w:eastAsia="Times New Roman" w:hAnsi="Times New Roman" w:cs="Times New Roman"/>
          <w:sz w:val="24"/>
          <w:szCs w:val="24"/>
        </w:rPr>
        <w:t xml:space="preserve"> –  Москва. «Просвещение» </w:t>
      </w:r>
    </w:p>
    <w:p w:rsidR="001835BC" w:rsidRPr="00CD7928" w:rsidRDefault="001835BC" w:rsidP="00CD792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неделю: 1 класс – 62 часа(2 часа в неделю); 2 класс – 68 часов (2 часа в неделю); 3 класс – 68 часов (2 часа в неделю); 4 класс- 68 часов (2 часа в неделю).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FDC" w:rsidRPr="00CD7928" w:rsidRDefault="00CD7928" w:rsidP="00CD792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программе  </w:t>
      </w:r>
      <w:r w:rsidR="001A4FDC" w:rsidRPr="00CD7928">
        <w:rPr>
          <w:rFonts w:ascii="Times New Roman" w:hAnsi="Times New Roman" w:cs="Times New Roman"/>
          <w:b/>
          <w:i/>
          <w:sz w:val="24"/>
          <w:szCs w:val="24"/>
        </w:rPr>
        <w:t xml:space="preserve"> «Музыка»</w:t>
      </w:r>
      <w:r w:rsidRPr="00CD7928">
        <w:rPr>
          <w:rFonts w:ascii="Times New Roman" w:hAnsi="Times New Roman" w:cs="Times New Roman"/>
          <w:b/>
          <w:i/>
          <w:sz w:val="24"/>
          <w:szCs w:val="24"/>
        </w:rPr>
        <w:t xml:space="preserve"> в 1-4 классах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Цель уроков музыки в начальных классах – формирование фундамента музыкальной культуры учащихся как части их общей и духовной культуры.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находят свое выражение в ярких музыкальных и художественных образах. 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>Задачи уроков музыки в начальной школе: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произведениям, понимание их жизненного и духовно-нравственного содержания;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 xml:space="preserve">изучение особенностей музыкального языка; 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 xml:space="preserve"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 Освоение содержания программы реализуется с помощью использования следующих методов, предложенных авторами программы: 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 xml:space="preserve">Метод игры; 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 xml:space="preserve">Метод художественного контекста. Освоение музыкального языка происходит в игровой форме. 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</w:t>
      </w:r>
      <w:r w:rsidRPr="00CD7928">
        <w:rPr>
          <w:rFonts w:ascii="Times New Roman" w:hAnsi="Times New Roman" w:cs="Times New Roman"/>
          <w:sz w:val="24"/>
          <w:szCs w:val="24"/>
        </w:rPr>
        <w:lastRenderedPageBreak/>
        <w:t xml:space="preserve">движениях, инструментальном </w:t>
      </w:r>
      <w:proofErr w:type="spellStart"/>
      <w:r w:rsidRPr="00CD7928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D7928">
        <w:rPr>
          <w:rFonts w:ascii="Times New Roman" w:hAnsi="Times New Roman" w:cs="Times New Roman"/>
          <w:sz w:val="24"/>
          <w:szCs w:val="24"/>
        </w:rPr>
        <w:t xml:space="preserve"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</w:t>
      </w:r>
      <w:proofErr w:type="spellStart"/>
      <w:r w:rsidRPr="00CD7928">
        <w:rPr>
          <w:rFonts w:ascii="Times New Roman" w:hAnsi="Times New Roman" w:cs="Times New Roman"/>
          <w:sz w:val="24"/>
          <w:szCs w:val="24"/>
        </w:rPr>
        <w:t>учебникететради</w:t>
      </w:r>
      <w:proofErr w:type="spellEnd"/>
      <w:r w:rsidRPr="00CD7928">
        <w:rPr>
          <w:rFonts w:ascii="Times New Roman" w:hAnsi="Times New Roman" w:cs="Times New Roman"/>
          <w:sz w:val="24"/>
          <w:szCs w:val="24"/>
        </w:rPr>
        <w:t xml:space="preserve">. В качестве форм промежуточного контроля могут использоваться: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>музыкальные викторины на определение жанров песни, танца и марша; анализ музыкальных произведений на определение эмоционального содержания;</w:t>
      </w:r>
    </w:p>
    <w:p w:rsidR="001A4FDC" w:rsidRPr="00CD7928" w:rsidRDefault="001A4FDC" w:rsidP="00CD7928">
      <w:pPr>
        <w:framePr w:hSpace="180" w:wrap="around" w:vAnchor="text" w:hAnchor="margin" w:xAlign="center" w:y="340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sym w:font="Symbol" w:char="F0B7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sym w:font="Symbol" w:char="F020"/>
      </w:r>
      <w:r w:rsidRPr="00CD7928">
        <w:rPr>
          <w:rFonts w:ascii="Times New Roman" w:hAnsi="Times New Roman" w:cs="Times New Roman"/>
          <w:sz w:val="24"/>
          <w:szCs w:val="24"/>
        </w:rPr>
        <w:t>итоговый контроль выполняется в виде тестирования, разработанного автором. Изучение курса рассчитано на 132 часа: 1 класс-30 часов, 2-4 классы – по 34</w:t>
      </w:r>
      <w:r w:rsidR="00CD7928" w:rsidRPr="00CD7928">
        <w:rPr>
          <w:rFonts w:ascii="Times New Roman" w:hAnsi="Times New Roman" w:cs="Times New Roman"/>
          <w:sz w:val="24"/>
          <w:szCs w:val="24"/>
        </w:rPr>
        <w:t xml:space="preserve"> </w:t>
      </w:r>
      <w:r w:rsidRPr="00CD7928">
        <w:rPr>
          <w:rFonts w:ascii="Times New Roman" w:hAnsi="Times New Roman" w:cs="Times New Roman"/>
          <w:sz w:val="24"/>
          <w:szCs w:val="24"/>
        </w:rPr>
        <w:t>часа. УМК, реализуемые в 1-4 классах: «Критская Е.Д. Музыка.».</w:t>
      </w:r>
    </w:p>
    <w:p w:rsidR="001A4FDC" w:rsidRPr="00CD7928" w:rsidRDefault="001A4FD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28">
        <w:rPr>
          <w:rFonts w:ascii="Times New Roman" w:hAnsi="Times New Roman" w:cs="Times New Roman"/>
          <w:sz w:val="24"/>
          <w:szCs w:val="24"/>
        </w:rPr>
        <w:t xml:space="preserve">учреждений/ Е.Д. Критская, Г.П. Сергеева, Т.С. </w:t>
      </w:r>
      <w:proofErr w:type="spellStart"/>
      <w:r w:rsidRPr="00CD7928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D7928">
        <w:rPr>
          <w:rFonts w:ascii="Times New Roman" w:hAnsi="Times New Roman" w:cs="Times New Roman"/>
          <w:sz w:val="24"/>
          <w:szCs w:val="24"/>
        </w:rPr>
        <w:t>. – М. : Просвещение, 2016</w:t>
      </w:r>
    </w:p>
    <w:p w:rsidR="001835BC" w:rsidRPr="00CD7928" w:rsidRDefault="001835BC" w:rsidP="00CD792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5BC" w:rsidRPr="00CD7928" w:rsidRDefault="001835BC" w:rsidP="00CD792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B70C8" w:rsidRPr="00CD7928" w:rsidRDefault="006B70C8" w:rsidP="00CD792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B70C8" w:rsidRPr="00CD7928" w:rsidRDefault="006B70C8" w:rsidP="00CD7928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B70C8" w:rsidRPr="00CD7928" w:rsidRDefault="006B70C8" w:rsidP="00CD792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F3B" w:rsidRPr="00CD7928" w:rsidRDefault="002A7F3B" w:rsidP="00CD792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CD7928" w:rsidSect="0051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F59"/>
    <w:multiLevelType w:val="hybridMultilevel"/>
    <w:tmpl w:val="9884831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64E10"/>
    <w:multiLevelType w:val="hybridMultilevel"/>
    <w:tmpl w:val="251019E6"/>
    <w:lvl w:ilvl="0" w:tplc="EC728D4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A81D54"/>
    <w:multiLevelType w:val="hybridMultilevel"/>
    <w:tmpl w:val="B646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99A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5E4FD9"/>
    <w:multiLevelType w:val="hybridMultilevel"/>
    <w:tmpl w:val="F06049B4"/>
    <w:lvl w:ilvl="0" w:tplc="E1809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2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F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B2C95"/>
    <w:multiLevelType w:val="hybridMultilevel"/>
    <w:tmpl w:val="077EC7C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F3480"/>
    <w:multiLevelType w:val="hybridMultilevel"/>
    <w:tmpl w:val="AE14CA1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F8478F"/>
    <w:multiLevelType w:val="hybridMultilevel"/>
    <w:tmpl w:val="1F52E11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567E0"/>
    <w:multiLevelType w:val="hybridMultilevel"/>
    <w:tmpl w:val="AAC24BF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116C4C"/>
    <w:multiLevelType w:val="hybridMultilevel"/>
    <w:tmpl w:val="BDF29CEC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F283B54"/>
    <w:multiLevelType w:val="hybridMultilevel"/>
    <w:tmpl w:val="65F61C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10F5755"/>
    <w:multiLevelType w:val="hybridMultilevel"/>
    <w:tmpl w:val="31B416E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1A5EBA"/>
    <w:multiLevelType w:val="hybridMultilevel"/>
    <w:tmpl w:val="98266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E6480"/>
    <w:multiLevelType w:val="hybridMultilevel"/>
    <w:tmpl w:val="BFACD0B8"/>
    <w:lvl w:ilvl="0" w:tplc="E15C3B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B64FA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01439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AE759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CB0C7E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1968F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D2EA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7106F4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2C8766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E4F01"/>
    <w:multiLevelType w:val="hybridMultilevel"/>
    <w:tmpl w:val="226CCDE0"/>
    <w:lvl w:ilvl="0" w:tplc="A9D2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9E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0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8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5E2323"/>
    <w:multiLevelType w:val="hybridMultilevel"/>
    <w:tmpl w:val="7A0E0C9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560ECD"/>
    <w:multiLevelType w:val="hybridMultilevel"/>
    <w:tmpl w:val="FBFECA7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0474CB"/>
    <w:multiLevelType w:val="hybridMultilevel"/>
    <w:tmpl w:val="D9F88EA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DA4472"/>
    <w:multiLevelType w:val="hybridMultilevel"/>
    <w:tmpl w:val="0F92D9F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EF7D0B"/>
    <w:multiLevelType w:val="hybridMultilevel"/>
    <w:tmpl w:val="E9028842"/>
    <w:lvl w:ilvl="0" w:tplc="EB5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4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BC158F"/>
    <w:multiLevelType w:val="hybridMultilevel"/>
    <w:tmpl w:val="A1E8F15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BD639F"/>
    <w:multiLevelType w:val="hybridMultilevel"/>
    <w:tmpl w:val="1160DD40"/>
    <w:lvl w:ilvl="0" w:tplc="9424D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136007"/>
    <w:multiLevelType w:val="hybridMultilevel"/>
    <w:tmpl w:val="5E78766A"/>
    <w:lvl w:ilvl="0" w:tplc="5822A100">
      <w:start w:val="1"/>
      <w:numFmt w:val="decimal"/>
      <w:lvlText w:val="%1."/>
      <w:lvlJc w:val="left"/>
      <w:pPr>
        <w:ind w:left="1440" w:hanging="360"/>
      </w:pPr>
    </w:lvl>
    <w:lvl w:ilvl="1" w:tplc="245C58E6">
      <w:start w:val="1"/>
      <w:numFmt w:val="lowerLetter"/>
      <w:lvlText w:val="%2."/>
      <w:lvlJc w:val="left"/>
      <w:pPr>
        <w:ind w:left="2160" w:hanging="360"/>
      </w:pPr>
    </w:lvl>
    <w:lvl w:ilvl="2" w:tplc="CFB29876">
      <w:start w:val="1"/>
      <w:numFmt w:val="lowerRoman"/>
      <w:lvlText w:val="%3."/>
      <w:lvlJc w:val="right"/>
      <w:pPr>
        <w:ind w:left="2880" w:hanging="180"/>
      </w:pPr>
    </w:lvl>
    <w:lvl w:ilvl="3" w:tplc="70BC6CC0">
      <w:start w:val="1"/>
      <w:numFmt w:val="decimal"/>
      <w:lvlText w:val="%4."/>
      <w:lvlJc w:val="left"/>
      <w:pPr>
        <w:ind w:left="3600" w:hanging="360"/>
      </w:pPr>
    </w:lvl>
    <w:lvl w:ilvl="4" w:tplc="9490C934">
      <w:start w:val="1"/>
      <w:numFmt w:val="lowerLetter"/>
      <w:lvlText w:val="%5."/>
      <w:lvlJc w:val="left"/>
      <w:pPr>
        <w:ind w:left="4320" w:hanging="360"/>
      </w:pPr>
    </w:lvl>
    <w:lvl w:ilvl="5" w:tplc="71B0FF1E">
      <w:start w:val="1"/>
      <w:numFmt w:val="lowerRoman"/>
      <w:lvlText w:val="%6."/>
      <w:lvlJc w:val="right"/>
      <w:pPr>
        <w:ind w:left="5040" w:hanging="180"/>
      </w:pPr>
    </w:lvl>
    <w:lvl w:ilvl="6" w:tplc="ED489014">
      <w:start w:val="1"/>
      <w:numFmt w:val="decimal"/>
      <w:lvlText w:val="%7."/>
      <w:lvlJc w:val="left"/>
      <w:pPr>
        <w:ind w:left="5760" w:hanging="360"/>
      </w:pPr>
    </w:lvl>
    <w:lvl w:ilvl="7" w:tplc="B50E79DE">
      <w:start w:val="1"/>
      <w:numFmt w:val="lowerLetter"/>
      <w:lvlText w:val="%8."/>
      <w:lvlJc w:val="left"/>
      <w:pPr>
        <w:ind w:left="6480" w:hanging="360"/>
      </w:pPr>
    </w:lvl>
    <w:lvl w:ilvl="8" w:tplc="AA0E7BA2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F2DE5"/>
    <w:multiLevelType w:val="hybridMultilevel"/>
    <w:tmpl w:val="B3BCC5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3"/>
  </w:num>
  <w:num w:numId="2">
    <w:abstractNumId w:val="5"/>
  </w:num>
  <w:num w:numId="3">
    <w:abstractNumId w:val="12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60"/>
  </w:num>
  <w:num w:numId="7">
    <w:abstractNumId w:val="20"/>
  </w:num>
  <w:num w:numId="8">
    <w:abstractNumId w:val="46"/>
  </w:num>
  <w:num w:numId="9">
    <w:abstractNumId w:val="37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</w:num>
  <w:num w:numId="12">
    <w:abstractNumId w:val="47"/>
  </w:num>
  <w:num w:numId="13">
    <w:abstractNumId w:val="42"/>
  </w:num>
  <w:num w:numId="14">
    <w:abstractNumId w:val="14"/>
  </w:num>
  <w:num w:numId="15">
    <w:abstractNumId w:val="15"/>
  </w:num>
  <w:num w:numId="16">
    <w:abstractNumId w:val="43"/>
  </w:num>
  <w:num w:numId="17">
    <w:abstractNumId w:val="33"/>
  </w:num>
  <w:num w:numId="18">
    <w:abstractNumId w:val="31"/>
  </w:num>
  <w:num w:numId="19">
    <w:abstractNumId w:val="21"/>
  </w:num>
  <w:num w:numId="20">
    <w:abstractNumId w:val="49"/>
  </w:num>
  <w:num w:numId="21">
    <w:abstractNumId w:val="7"/>
  </w:num>
  <w:num w:numId="22">
    <w:abstractNumId w:val="11"/>
  </w:num>
  <w:num w:numId="23">
    <w:abstractNumId w:val="58"/>
  </w:num>
  <w:num w:numId="24">
    <w:abstractNumId w:val="57"/>
  </w:num>
  <w:num w:numId="25">
    <w:abstractNumId w:val="66"/>
  </w:num>
  <w:num w:numId="26">
    <w:abstractNumId w:val="51"/>
  </w:num>
  <w:num w:numId="27">
    <w:abstractNumId w:val="23"/>
  </w:num>
  <w:num w:numId="28">
    <w:abstractNumId w:val="18"/>
  </w:num>
  <w:num w:numId="29">
    <w:abstractNumId w:val="36"/>
  </w:num>
  <w:num w:numId="30">
    <w:abstractNumId w:val="62"/>
  </w:num>
  <w:num w:numId="31">
    <w:abstractNumId w:val="63"/>
  </w:num>
  <w:num w:numId="32">
    <w:abstractNumId w:val="54"/>
  </w:num>
  <w:num w:numId="33">
    <w:abstractNumId w:val="27"/>
  </w:num>
  <w:num w:numId="34">
    <w:abstractNumId w:val="38"/>
  </w:num>
  <w:num w:numId="35">
    <w:abstractNumId w:val="32"/>
  </w:num>
  <w:num w:numId="36">
    <w:abstractNumId w:val="45"/>
  </w:num>
  <w:num w:numId="37">
    <w:abstractNumId w:val="44"/>
  </w:num>
  <w:num w:numId="38">
    <w:abstractNumId w:val="17"/>
  </w:num>
  <w:num w:numId="39">
    <w:abstractNumId w:val="22"/>
  </w:num>
  <w:num w:numId="40">
    <w:abstractNumId w:val="39"/>
  </w:num>
  <w:num w:numId="41">
    <w:abstractNumId w:val="16"/>
  </w:num>
  <w:num w:numId="42">
    <w:abstractNumId w:val="8"/>
  </w:num>
  <w:num w:numId="43">
    <w:abstractNumId w:val="25"/>
  </w:num>
  <w:num w:numId="44">
    <w:abstractNumId w:val="13"/>
  </w:num>
  <w:num w:numId="45">
    <w:abstractNumId w:val="67"/>
  </w:num>
  <w:num w:numId="46">
    <w:abstractNumId w:val="28"/>
  </w:num>
  <w:num w:numId="47">
    <w:abstractNumId w:val="2"/>
  </w:num>
  <w:num w:numId="48">
    <w:abstractNumId w:val="52"/>
  </w:num>
  <w:num w:numId="49">
    <w:abstractNumId w:val="56"/>
  </w:num>
  <w:num w:numId="50">
    <w:abstractNumId w:val="26"/>
  </w:num>
  <w:num w:numId="51">
    <w:abstractNumId w:val="19"/>
  </w:num>
  <w:num w:numId="52">
    <w:abstractNumId w:val="6"/>
  </w:num>
  <w:num w:numId="53">
    <w:abstractNumId w:val="9"/>
  </w:num>
  <w:num w:numId="54">
    <w:abstractNumId w:val="41"/>
  </w:num>
  <w:num w:numId="55">
    <w:abstractNumId w:val="50"/>
  </w:num>
  <w:num w:numId="56">
    <w:abstractNumId w:val="48"/>
  </w:num>
  <w:num w:numId="57">
    <w:abstractNumId w:val="29"/>
  </w:num>
  <w:num w:numId="58">
    <w:abstractNumId w:val="0"/>
  </w:num>
  <w:num w:numId="59">
    <w:abstractNumId w:val="64"/>
  </w:num>
  <w:num w:numId="60">
    <w:abstractNumId w:val="10"/>
  </w:num>
  <w:num w:numId="61">
    <w:abstractNumId w:val="40"/>
  </w:num>
  <w:num w:numId="62">
    <w:abstractNumId w:val="55"/>
  </w:num>
  <w:num w:numId="63">
    <w:abstractNumId w:val="34"/>
  </w:num>
  <w:num w:numId="64">
    <w:abstractNumId w:val="61"/>
  </w:num>
  <w:num w:numId="65">
    <w:abstractNumId w:val="4"/>
  </w:num>
  <w:num w:numId="66">
    <w:abstractNumId w:val="1"/>
  </w:num>
  <w:num w:numId="67">
    <w:abstractNumId w:val="3"/>
  </w:num>
  <w:num w:numId="68">
    <w:abstractNumId w:val="30"/>
  </w:num>
  <w:num w:numId="69">
    <w:abstractNumId w:val="5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F3B"/>
    <w:rsid w:val="001835BC"/>
    <w:rsid w:val="001A4FDC"/>
    <w:rsid w:val="001C4729"/>
    <w:rsid w:val="00262ED9"/>
    <w:rsid w:val="002A0CFC"/>
    <w:rsid w:val="002A7F3B"/>
    <w:rsid w:val="002D27C1"/>
    <w:rsid w:val="00312104"/>
    <w:rsid w:val="00327FB7"/>
    <w:rsid w:val="003929BC"/>
    <w:rsid w:val="003C3317"/>
    <w:rsid w:val="00413DB6"/>
    <w:rsid w:val="00516769"/>
    <w:rsid w:val="006B70C8"/>
    <w:rsid w:val="0076707C"/>
    <w:rsid w:val="00793926"/>
    <w:rsid w:val="008A48BC"/>
    <w:rsid w:val="0097137B"/>
    <w:rsid w:val="00C46876"/>
    <w:rsid w:val="00CD7928"/>
    <w:rsid w:val="00CE759B"/>
    <w:rsid w:val="00D14EAB"/>
    <w:rsid w:val="00E6725F"/>
    <w:rsid w:val="00F4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B70C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6B70C8"/>
  </w:style>
  <w:style w:type="paragraph" w:customStyle="1" w:styleId="Default">
    <w:name w:val="Default"/>
    <w:rsid w:val="00183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Admin</cp:lastModifiedBy>
  <cp:revision>8</cp:revision>
  <dcterms:created xsi:type="dcterms:W3CDTF">2020-12-05T08:13:00Z</dcterms:created>
  <dcterms:modified xsi:type="dcterms:W3CDTF">2022-12-20T08:35:00Z</dcterms:modified>
</cp:coreProperties>
</file>